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878" w:rsidRP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Приложени</w:t>
      </w:r>
      <w:bookmarkStart w:id="0" w:name="_GoBack"/>
      <w:bookmarkEnd w:id="0"/>
      <w:r w:rsidRPr="00961878">
        <w:rPr>
          <w:rFonts w:ascii="Times New Roman" w:hAnsi="Times New Roman" w:cs="Times New Roman"/>
          <w:sz w:val="24"/>
          <w:szCs w:val="24"/>
        </w:rPr>
        <w:t>е 3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к Закону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 xml:space="preserve">"О </w:t>
      </w:r>
      <w:proofErr w:type="gramStart"/>
      <w:r w:rsidRPr="00961878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961878">
        <w:rPr>
          <w:rFonts w:ascii="Times New Roman" w:hAnsi="Times New Roman" w:cs="Times New Roman"/>
          <w:sz w:val="24"/>
          <w:szCs w:val="24"/>
        </w:rPr>
        <w:t xml:space="preserve"> Территориального фонда обязательного медицинского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страхования Саратовской области на 2021 год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и на плановый период 2022 и 2023 годов"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501"/>
      <w:bookmarkEnd w:id="1"/>
      <w:r w:rsidRPr="00961878">
        <w:rPr>
          <w:rFonts w:ascii="Times New Roman" w:hAnsi="Times New Roman" w:cs="Times New Roman"/>
          <w:sz w:val="24"/>
          <w:szCs w:val="24"/>
        </w:rPr>
        <w:t>ДОХОДЫ БЮДЖЕТА ТЕРРИТОРИАЛЬНОГО ФОНДА ОБЯЗАТЕЛЬНОГО</w:t>
      </w:r>
    </w:p>
    <w:p w:rsidR="00961878" w:rsidRPr="00961878" w:rsidRDefault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МЕДИЦИНСКОГО СТРАХОВАНИЯ САРАТОВСКОЙ ОБЛАСТИ НА 2021 ГОД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531"/>
        <w:gridCol w:w="1020"/>
        <w:gridCol w:w="992"/>
        <w:gridCol w:w="1560"/>
      </w:tblGrid>
      <w:tr w:rsidR="00961878" w:rsidRPr="00961878" w:rsidTr="007D5805">
        <w:tc>
          <w:tcPr>
            <w:tcW w:w="3544" w:type="dxa"/>
            <w:vMerge w:val="restart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4677" w:type="dxa"/>
            <w:gridSpan w:val="4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бюджетов</w:t>
            </w:r>
          </w:p>
        </w:tc>
        <w:tc>
          <w:tcPr>
            <w:tcW w:w="1560" w:type="dxa"/>
            <w:vMerge w:val="restart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961878" w:rsidRPr="00961878" w:rsidTr="007D5805">
        <w:tc>
          <w:tcPr>
            <w:tcW w:w="3544" w:type="dxa"/>
            <w:vMerge/>
          </w:tcPr>
          <w:p w:rsidR="00961878" w:rsidRPr="00961878" w:rsidRDefault="0096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доходов бюджета</w:t>
            </w:r>
          </w:p>
        </w:tc>
        <w:tc>
          <w:tcPr>
            <w:tcW w:w="1531" w:type="dxa"/>
            <w:vMerge w:val="restart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вида доходов бюджетов</w:t>
            </w:r>
          </w:p>
        </w:tc>
        <w:tc>
          <w:tcPr>
            <w:tcW w:w="2012" w:type="dxa"/>
            <w:gridSpan w:val="2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подвида доходов бюджетов</w:t>
            </w:r>
          </w:p>
        </w:tc>
        <w:tc>
          <w:tcPr>
            <w:tcW w:w="1560" w:type="dxa"/>
            <w:vMerge/>
          </w:tcPr>
          <w:p w:rsidR="00961878" w:rsidRPr="00961878" w:rsidRDefault="0096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78" w:rsidRPr="00961878" w:rsidTr="007D5805">
        <w:tc>
          <w:tcPr>
            <w:tcW w:w="3544" w:type="dxa"/>
            <w:vMerge/>
          </w:tcPr>
          <w:p w:rsidR="00961878" w:rsidRPr="00961878" w:rsidRDefault="0096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1878" w:rsidRPr="00961878" w:rsidRDefault="0096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Merge/>
          </w:tcPr>
          <w:p w:rsidR="00961878" w:rsidRPr="00961878" w:rsidRDefault="0096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группа подвида доходов бюджетов</w:t>
            </w:r>
          </w:p>
        </w:tc>
        <w:tc>
          <w:tcPr>
            <w:tcW w:w="992" w:type="dxa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аналитическая группа подвида доходов бюджетов</w:t>
            </w:r>
          </w:p>
        </w:tc>
        <w:tc>
          <w:tcPr>
            <w:tcW w:w="1560" w:type="dxa"/>
            <w:vMerge/>
          </w:tcPr>
          <w:p w:rsidR="00961878" w:rsidRPr="00961878" w:rsidRDefault="0096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78" w:rsidRPr="00961878" w:rsidTr="007D5805">
        <w:tc>
          <w:tcPr>
            <w:tcW w:w="3544" w:type="dxa"/>
            <w:vAlign w:val="center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1" w:type="dxa"/>
            <w:vAlign w:val="center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" w:type="dxa"/>
            <w:vAlign w:val="center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61878" w:rsidRPr="00961878" w:rsidTr="007D5805">
        <w:tc>
          <w:tcPr>
            <w:tcW w:w="3544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1 00 00000 00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116112,3</w:t>
            </w:r>
          </w:p>
        </w:tc>
      </w:tr>
      <w:tr w:rsidR="00961878" w:rsidRPr="00961878" w:rsidTr="007D5805">
        <w:tc>
          <w:tcPr>
            <w:tcW w:w="3544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1 13 00000 00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114614,7</w:t>
            </w:r>
          </w:p>
        </w:tc>
      </w:tr>
      <w:tr w:rsidR="00961878" w:rsidRPr="00961878" w:rsidTr="007D5805">
        <w:tc>
          <w:tcPr>
            <w:tcW w:w="3544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1 13 02000 00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560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114614,7</w:t>
            </w:r>
          </w:p>
        </w:tc>
      </w:tr>
      <w:tr w:rsidR="00961878" w:rsidRPr="00961878" w:rsidTr="007D5805">
        <w:tc>
          <w:tcPr>
            <w:tcW w:w="3544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1 13 02990 00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560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114614,7</w:t>
            </w:r>
          </w:p>
        </w:tc>
      </w:tr>
      <w:tr w:rsidR="00961878" w:rsidRPr="00961878" w:rsidTr="007D5805">
        <w:tc>
          <w:tcPr>
            <w:tcW w:w="3544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1 13 02999 09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560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114614,7</w:t>
            </w:r>
          </w:p>
        </w:tc>
      </w:tr>
      <w:tr w:rsidR="00961878" w:rsidRPr="00961878" w:rsidTr="007D5805">
        <w:tc>
          <w:tcPr>
            <w:tcW w:w="3544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1 16 00000 00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1497,6</w:t>
            </w:r>
          </w:p>
        </w:tc>
      </w:tr>
      <w:tr w:rsidR="00961878" w:rsidRPr="00961878" w:rsidTr="007D5805">
        <w:tc>
          <w:tcPr>
            <w:tcW w:w="3544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</w:t>
            </w: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1 16 07000 01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60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1497,6</w:t>
            </w:r>
          </w:p>
        </w:tc>
      </w:tr>
      <w:tr w:rsidR="00961878" w:rsidRPr="00961878" w:rsidTr="007D5805">
        <w:tc>
          <w:tcPr>
            <w:tcW w:w="3544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1 16 07090 00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60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1497,6</w:t>
            </w:r>
          </w:p>
        </w:tc>
      </w:tr>
      <w:tr w:rsidR="00961878" w:rsidRPr="00961878" w:rsidTr="007D5805">
        <w:tc>
          <w:tcPr>
            <w:tcW w:w="3544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1 16 07090 09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60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1497,6</w:t>
            </w:r>
          </w:p>
        </w:tc>
      </w:tr>
      <w:tr w:rsidR="00961878" w:rsidRPr="00961878" w:rsidTr="007D5805">
        <w:tc>
          <w:tcPr>
            <w:tcW w:w="3544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2 00 00000 00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32470450,3</w:t>
            </w:r>
          </w:p>
        </w:tc>
      </w:tr>
      <w:tr w:rsidR="00961878" w:rsidRPr="00961878" w:rsidTr="007D5805">
        <w:tc>
          <w:tcPr>
            <w:tcW w:w="3544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2 02 00000 00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32470450,3</w:t>
            </w:r>
          </w:p>
        </w:tc>
      </w:tr>
      <w:tr w:rsidR="00961878" w:rsidRPr="00961878" w:rsidTr="007D5805">
        <w:tc>
          <w:tcPr>
            <w:tcW w:w="3544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2 02 50000 00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60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32470450,3</w:t>
            </w:r>
          </w:p>
        </w:tc>
      </w:tr>
      <w:tr w:rsidR="00961878" w:rsidRPr="00961878" w:rsidTr="007D5805">
        <w:tc>
          <w:tcPr>
            <w:tcW w:w="3544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2 02 55093 09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60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31522942,3</w:t>
            </w:r>
          </w:p>
        </w:tc>
      </w:tr>
      <w:tr w:rsidR="00961878" w:rsidRPr="00961878" w:rsidTr="007D5805">
        <w:tc>
          <w:tcPr>
            <w:tcW w:w="3544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2 02 59999 00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60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947508,0</w:t>
            </w:r>
          </w:p>
        </w:tc>
      </w:tr>
      <w:tr w:rsidR="00961878" w:rsidRPr="00961878" w:rsidTr="007D5805">
        <w:tc>
          <w:tcPr>
            <w:tcW w:w="3544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2 02 59999 09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60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947508,0</w:t>
            </w:r>
          </w:p>
        </w:tc>
      </w:tr>
      <w:tr w:rsidR="00961878" w:rsidRPr="00961878" w:rsidTr="007D5805">
        <w:tc>
          <w:tcPr>
            <w:tcW w:w="3544" w:type="dxa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Всего доходов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32586562,6</w:t>
            </w:r>
          </w:p>
        </w:tc>
      </w:tr>
    </w:tbl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 w:rsidP="007D580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sectPr w:rsidR="00961878" w:rsidRPr="00961878" w:rsidSect="007D5805">
      <w:pgSz w:w="11905" w:h="16838"/>
      <w:pgMar w:top="1134" w:right="850" w:bottom="1134" w:left="709" w:header="0" w:footer="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878"/>
    <w:rsid w:val="006C4724"/>
    <w:rsid w:val="006E2B41"/>
    <w:rsid w:val="007D5805"/>
    <w:rsid w:val="0096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2</cp:revision>
  <dcterms:created xsi:type="dcterms:W3CDTF">2020-12-07T12:16:00Z</dcterms:created>
  <dcterms:modified xsi:type="dcterms:W3CDTF">2020-12-07T12:16:00Z</dcterms:modified>
</cp:coreProperties>
</file>